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Temeljem članka 13. Statuta Gradske knjižnice Slobodana Novaka Rab, članka 12. Pravilnika o unutarnjem ustrojstvu i načinu rada Gradske knjižnice </w:t>
      </w:r>
      <w:r w:rsidR="000C420A">
        <w:rPr>
          <w:rFonts w:ascii="Times New Roman" w:hAnsi="Times New Roman" w:cs="Times New Roman"/>
          <w:sz w:val="24"/>
          <w:szCs w:val="24"/>
        </w:rPr>
        <w:t>Rab</w:t>
      </w:r>
      <w:r w:rsidR="00B30E31">
        <w:rPr>
          <w:rFonts w:ascii="Times New Roman" w:hAnsi="Times New Roman" w:cs="Times New Roman"/>
          <w:sz w:val="24"/>
          <w:szCs w:val="24"/>
        </w:rPr>
        <w:t xml:space="preserve"> te</w:t>
      </w:r>
      <w:r w:rsidR="000523EA">
        <w:rPr>
          <w:rFonts w:ascii="Times New Roman" w:hAnsi="Times New Roman" w:cs="Times New Roman"/>
          <w:sz w:val="24"/>
          <w:szCs w:val="24"/>
        </w:rPr>
        <w:t xml:space="preserve"> </w:t>
      </w:r>
      <w:r w:rsidR="00B30E31">
        <w:rPr>
          <w:rFonts w:ascii="Times New Roman" w:hAnsi="Times New Roman" w:cs="Times New Roman"/>
          <w:sz w:val="24"/>
          <w:szCs w:val="24"/>
        </w:rPr>
        <w:t>Pravilnika o izmjenama i dopunama Pravilnika o unutarnjem ustrojstvu i načinu rada Gradske knjižnice Slobodana Novaka Rab,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članka 6. Pravilnika o radu Gradske knjižnice Rab</w:t>
      </w:r>
      <w:r w:rsidR="00B30E31">
        <w:rPr>
          <w:rFonts w:ascii="Times New Roman" w:hAnsi="Times New Roman" w:cs="Times New Roman"/>
          <w:sz w:val="24"/>
          <w:szCs w:val="24"/>
        </w:rPr>
        <w:t xml:space="preserve"> te Pravilnika o izmjenama i dopunama Pravilnika o radu Gradske knjižnice Slobodana Novaka Rab </w:t>
      </w:r>
      <w:r>
        <w:rPr>
          <w:rFonts w:ascii="Times New Roman" w:hAnsi="Times New Roman" w:cs="Times New Roman"/>
          <w:sz w:val="24"/>
          <w:szCs w:val="24"/>
        </w:rPr>
        <w:t xml:space="preserve">ravnateljica </w:t>
      </w:r>
      <w:r w:rsidR="000C420A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njižnice dana 21. listopada 2025. godine donosi</w:t>
      </w:r>
    </w:p>
    <w:p w:rsidR="006757F0" w:rsidRDefault="006757F0" w:rsidP="006757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757F0" w:rsidRDefault="006757F0" w:rsidP="006757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D L U K U</w:t>
      </w:r>
    </w:p>
    <w:p w:rsidR="006757F0" w:rsidRDefault="006757F0" w:rsidP="006757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izboru kandidata na radno mjesto knjižničarski tehničar/knjižničarska tehničarka</w:t>
      </w:r>
    </w:p>
    <w:p w:rsidR="006757F0" w:rsidRDefault="006757F0" w:rsidP="006757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757F0" w:rsidRDefault="006757F0" w:rsidP="006757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1.</w:t>
      </w: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provedenog javnog natječaja za prijam u radni odnos na radno mjesto knjižničarskog tehničara/knjižničarske tehničarke, 1 izvršitelj/izvršiteljica na neodređeno puno radno vrijeme u Gradskoj knjižnici </w:t>
      </w:r>
      <w:r w:rsidR="00CB67F8">
        <w:rPr>
          <w:rFonts w:ascii="Times New Roman" w:hAnsi="Times New Roman" w:cs="Times New Roman"/>
          <w:sz w:val="24"/>
          <w:szCs w:val="24"/>
        </w:rPr>
        <w:t xml:space="preserve">Slobodana Novaka </w:t>
      </w:r>
      <w:r>
        <w:rPr>
          <w:rFonts w:ascii="Times New Roman" w:hAnsi="Times New Roman" w:cs="Times New Roman"/>
          <w:sz w:val="24"/>
          <w:szCs w:val="24"/>
        </w:rPr>
        <w:t xml:space="preserve">Rab, objavljenog dana </w:t>
      </w:r>
      <w:r w:rsidR="005B3409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B3409">
        <w:rPr>
          <w:rFonts w:ascii="Times New Roman" w:hAnsi="Times New Roman" w:cs="Times New Roman"/>
          <w:sz w:val="24"/>
          <w:szCs w:val="24"/>
        </w:rPr>
        <w:t>rujna</w:t>
      </w:r>
      <w:r>
        <w:rPr>
          <w:rFonts w:ascii="Times New Roman" w:hAnsi="Times New Roman" w:cs="Times New Roman"/>
          <w:sz w:val="24"/>
          <w:szCs w:val="24"/>
        </w:rPr>
        <w:t xml:space="preserve"> 2025. godine u Novom listu i na oglasnoj ploči te web stranici Gradske knjižnice Slobodana Novaka Rab, izabrana je Tamara Galović.</w:t>
      </w:r>
    </w:p>
    <w:p w:rsidR="006757F0" w:rsidRDefault="006757F0" w:rsidP="006757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57F0" w:rsidRDefault="006757F0" w:rsidP="006757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izabranom kandidatkinjom sklopit će se Ugovor o radu na neodređeno, puno radno vrijeme, uz probni rok od dva mjeseca.</w:t>
      </w:r>
    </w:p>
    <w:p w:rsidR="006757F0" w:rsidRDefault="006757F0" w:rsidP="006757F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57F0" w:rsidRDefault="006757F0" w:rsidP="006757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3.</w:t>
      </w: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 stupa na snagu danom donošenja i objavljuje se na oglasnoj ploči i na web stranici Gradske knjižnice Slobodana Novaka Rab.</w:t>
      </w:r>
    </w:p>
    <w:p w:rsidR="006757F0" w:rsidRDefault="006757F0" w:rsidP="006757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7F0" w:rsidRDefault="006757F0" w:rsidP="006757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b r a z l o ž e n j e</w:t>
      </w: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9E4375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.</w:t>
      </w:r>
      <w:r w:rsidR="009E4375">
        <w:rPr>
          <w:rFonts w:ascii="Times New Roman" w:hAnsi="Times New Roman" w:cs="Times New Roman"/>
          <w:sz w:val="24"/>
          <w:szCs w:val="24"/>
        </w:rPr>
        <w:t xml:space="preserve"> rujna</w:t>
      </w:r>
      <w:r>
        <w:rPr>
          <w:rFonts w:ascii="Times New Roman" w:hAnsi="Times New Roman" w:cs="Times New Roman"/>
          <w:sz w:val="24"/>
          <w:szCs w:val="24"/>
        </w:rPr>
        <w:t xml:space="preserve"> 2025. godine u Novom listu i na oglasnoj ploči te web stranici Gradske knjižnice Slobodana Novaka Rab objavljen je javni natječaj za radno mjesto knjižničarskog tehničara/ knjižničarske tehničarke, 1 izvršitelj/izvršiteljica na neodređeno puno radno vrijeme u Gradskoj knjižnici Slobodana Novaka Rab.</w:t>
      </w: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Nakon isteka roka za podnošenje prijava na natječaj utvrđeno je da je zaprimljena jedna pravodobna i uredna prijava kandidatkinje Tamare Galović koja zadovoljava uvjete natječaja. Kandidatkinja nema položen stručni ispit za knjižničarskog tehničara te je dužna pristupiti polaganju stručnog ispita prema odredbama Pravilnika o uvjetima i stjecanju zvanja u knjižničarskoj struci (107/2021). Tročlana komisija koju je imenovala ravnateljica Knjižnice na prethodnoj pismenoj provjeri i intervjuu ocijenila je znanja i sposobnosti kandidatkinje odličnim (</w:t>
      </w:r>
      <w:r w:rsidR="00CB67F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/10 bodova) te je ravnateljica Gradske knjižnice Slobodana Novaka Rab donijela odluku o zasnivanju radnog odnosa s kandidatkinjom Tamarom Galović uz probni rok od 2 mjeseca.      </w:t>
      </w: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Ravnateljica:</w:t>
      </w: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Lidija </w:t>
      </w:r>
      <w:proofErr w:type="spellStart"/>
      <w:r>
        <w:rPr>
          <w:rFonts w:ascii="Times New Roman" w:hAnsi="Times New Roman" w:cs="Times New Roman"/>
          <w:sz w:val="24"/>
          <w:szCs w:val="24"/>
        </w:rPr>
        <w:t>Domijan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Šipovac</w:t>
      </w:r>
      <w:proofErr w:type="spellEnd"/>
    </w:p>
    <w:p w:rsidR="000C420A" w:rsidRDefault="000C420A" w:rsidP="000C4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112-01/25-01/04</w:t>
      </w:r>
    </w:p>
    <w:p w:rsidR="000C420A" w:rsidRDefault="000C420A" w:rsidP="000C4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2170-13-2-25-1</w:t>
      </w:r>
    </w:p>
    <w:p w:rsidR="000C420A" w:rsidRDefault="000C420A" w:rsidP="000C4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Rab, 21. listopada 2025. </w:t>
      </w:r>
    </w:p>
    <w:p w:rsidR="006757F0" w:rsidRDefault="006757F0" w:rsidP="006757F0">
      <w:pPr>
        <w:rPr>
          <w:rFonts w:ascii="Times New Roman" w:hAnsi="Times New Roman" w:cs="Times New Roman"/>
          <w:sz w:val="24"/>
          <w:szCs w:val="24"/>
        </w:rPr>
      </w:pPr>
    </w:p>
    <w:p w:rsidR="000C420A" w:rsidRDefault="000C420A" w:rsidP="006757F0">
      <w:pPr>
        <w:rPr>
          <w:rFonts w:ascii="Times New Roman" w:hAnsi="Times New Roman" w:cs="Times New Roman"/>
          <w:sz w:val="24"/>
          <w:szCs w:val="24"/>
        </w:rPr>
      </w:pPr>
    </w:p>
    <w:p w:rsidR="006757F0" w:rsidRDefault="006757F0" w:rsidP="006757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80C" w:rsidRDefault="0031480C"/>
    <w:sectPr w:rsidR="00314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F0"/>
    <w:rsid w:val="000523EA"/>
    <w:rsid w:val="000C420A"/>
    <w:rsid w:val="00301EF4"/>
    <w:rsid w:val="0031480C"/>
    <w:rsid w:val="005B3409"/>
    <w:rsid w:val="006757F0"/>
    <w:rsid w:val="009E4375"/>
    <w:rsid w:val="00B30E31"/>
    <w:rsid w:val="00CB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7F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7F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Lidija</dc:creator>
  <cp:lastModifiedBy>Lidija</cp:lastModifiedBy>
  <cp:revision>9</cp:revision>
  <cp:lastPrinted>2025-10-21T11:18:00Z</cp:lastPrinted>
  <dcterms:created xsi:type="dcterms:W3CDTF">2025-10-20T16:36:00Z</dcterms:created>
  <dcterms:modified xsi:type="dcterms:W3CDTF">2025-10-21T12:06:00Z</dcterms:modified>
</cp:coreProperties>
</file>